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5B" w:rsidRPr="00DC0A83" w:rsidRDefault="00DC0A83" w:rsidP="00DC0A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0A83">
        <w:rPr>
          <w:b/>
          <w:sz w:val="28"/>
          <w:szCs w:val="28"/>
        </w:rPr>
        <w:t>Разъяснения к конкурсной документации</w:t>
      </w:r>
    </w:p>
    <w:p w:rsidR="00DC0A83" w:rsidRPr="00DC0A83" w:rsidRDefault="00DC0A83" w:rsidP="00DC0A83">
      <w:pPr>
        <w:jc w:val="center"/>
        <w:rPr>
          <w:b/>
          <w:sz w:val="28"/>
          <w:szCs w:val="28"/>
        </w:rPr>
      </w:pPr>
      <w:r w:rsidRPr="00DC0A83">
        <w:rPr>
          <w:b/>
          <w:sz w:val="28"/>
          <w:szCs w:val="28"/>
        </w:rPr>
        <w:t xml:space="preserve">по проведению открытого конкурса </w:t>
      </w:r>
      <w:r w:rsidRPr="00DC0A83">
        <w:rPr>
          <w:b/>
          <w:bCs/>
          <w:sz w:val="28"/>
          <w:szCs w:val="28"/>
        </w:rPr>
        <w:t xml:space="preserve">по отбору российской кредитной организации на </w:t>
      </w:r>
      <w:r w:rsidRPr="00DC0A83">
        <w:rPr>
          <w:b/>
          <w:sz w:val="28"/>
          <w:szCs w:val="28"/>
        </w:rPr>
        <w:t>право заключения договора на открытие счета Фонда и договоров на открытие специального счета, предназначенных для формирования фондов капитального ремонта общего имущества в многоквартирном доме или многоквартирных домах, расположенных на территории Красноярского края</w:t>
      </w:r>
    </w:p>
    <w:p w:rsidR="00DC0A83" w:rsidRDefault="00DC0A83" w:rsidP="00EB0B5B">
      <w:pPr>
        <w:ind w:firstLine="709"/>
        <w:jc w:val="both"/>
        <w:rPr>
          <w:sz w:val="28"/>
          <w:szCs w:val="28"/>
        </w:rPr>
      </w:pPr>
    </w:p>
    <w:p w:rsidR="00EB0B5B" w:rsidRPr="00D87469" w:rsidRDefault="00EB0B5B" w:rsidP="00EB0B5B">
      <w:pPr>
        <w:ind w:firstLine="709"/>
        <w:jc w:val="both"/>
        <w:rPr>
          <w:b/>
          <w:sz w:val="28"/>
          <w:szCs w:val="28"/>
        </w:rPr>
      </w:pPr>
      <w:r w:rsidRPr="00D87469">
        <w:rPr>
          <w:b/>
          <w:sz w:val="28"/>
          <w:szCs w:val="28"/>
        </w:rPr>
        <w:t xml:space="preserve">Вопрос1. </w:t>
      </w:r>
    </w:p>
    <w:p w:rsidR="00EB0B5B" w:rsidRDefault="00EB0B5B" w:rsidP="00EB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подпункту 6) пункта 4.1.1 Конкурсной документации «И</w:t>
      </w:r>
      <w:r w:rsidRPr="00F66D54">
        <w:rPr>
          <w:sz w:val="28"/>
          <w:szCs w:val="28"/>
        </w:rPr>
        <w:t>нформацию о величине собственных средств (капитала) Кредитной организации, определенной в соответствии с частью 2 статьи 176 Жилищного кодекса Российской Федерации, полученную в Центральном банке Российской Федерации в срок не ранее квартала до даты представления документов в уполномоченный орган</w:t>
      </w:r>
      <w:r>
        <w:rPr>
          <w:sz w:val="28"/>
          <w:szCs w:val="28"/>
        </w:rPr>
        <w:t xml:space="preserve">» - достаточно ли будет справки Кредитной организации со ссылкой на официальный сайт, либо это должна быть официальная справка Центрального банка?  </w:t>
      </w:r>
    </w:p>
    <w:p w:rsidR="00EB0B5B" w:rsidRDefault="00EB0B5B" w:rsidP="00EB0B5B">
      <w:pPr>
        <w:ind w:firstLine="709"/>
        <w:jc w:val="both"/>
        <w:rPr>
          <w:sz w:val="28"/>
          <w:szCs w:val="28"/>
        </w:rPr>
      </w:pPr>
      <w:r w:rsidRPr="00D87469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</w:p>
    <w:p w:rsidR="00EB0B5B" w:rsidRDefault="00EB0B5B" w:rsidP="00EB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DC445C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DC445C">
        <w:rPr>
          <w:sz w:val="28"/>
          <w:szCs w:val="28"/>
        </w:rPr>
        <w:t xml:space="preserve">4.1.4. </w:t>
      </w:r>
      <w:r>
        <w:rPr>
          <w:sz w:val="28"/>
          <w:szCs w:val="28"/>
        </w:rPr>
        <w:t>– «</w:t>
      </w:r>
      <w:r w:rsidRPr="00DC445C">
        <w:rPr>
          <w:sz w:val="28"/>
          <w:szCs w:val="28"/>
        </w:rPr>
        <w:t>Копии документов должны быть заверены организацией, выдавшей соответствующие документы, или нотариально</w:t>
      </w:r>
      <w:r>
        <w:rPr>
          <w:sz w:val="28"/>
          <w:szCs w:val="28"/>
        </w:rPr>
        <w:t>».</w:t>
      </w:r>
    </w:p>
    <w:p w:rsidR="00EB0B5B" w:rsidRPr="00D87469" w:rsidRDefault="00EB0B5B" w:rsidP="00EB0B5B">
      <w:pPr>
        <w:ind w:firstLine="709"/>
        <w:jc w:val="both"/>
        <w:rPr>
          <w:b/>
          <w:sz w:val="28"/>
          <w:szCs w:val="28"/>
        </w:rPr>
      </w:pPr>
      <w:r w:rsidRPr="00D87469">
        <w:rPr>
          <w:b/>
          <w:sz w:val="28"/>
          <w:szCs w:val="28"/>
        </w:rPr>
        <w:t>Вопрос 2.</w:t>
      </w:r>
    </w:p>
    <w:p w:rsidR="00EB0B5B" w:rsidRDefault="00EB0B5B" w:rsidP="00EB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11) пункта 4.1.1 Конкурсной документации устанавливает, что к</w:t>
      </w:r>
      <w:r w:rsidRPr="00F66D54">
        <w:rPr>
          <w:sz w:val="28"/>
          <w:szCs w:val="28"/>
        </w:rPr>
        <w:t xml:space="preserve">опию бухгалтерской отчетности Кредитной организации </w:t>
      </w:r>
      <w:r>
        <w:rPr>
          <w:sz w:val="28"/>
          <w:szCs w:val="28"/>
        </w:rPr>
        <w:t xml:space="preserve">предоставляются </w:t>
      </w:r>
      <w:r w:rsidRPr="00F66D54">
        <w:rPr>
          <w:sz w:val="28"/>
          <w:szCs w:val="28"/>
        </w:rPr>
        <w:t>с отметкой налогового органа (по состоянию на последнюю отчетную дату)</w:t>
      </w:r>
      <w:r>
        <w:rPr>
          <w:sz w:val="28"/>
          <w:szCs w:val="28"/>
        </w:rPr>
        <w:t>.</w:t>
      </w:r>
    </w:p>
    <w:p w:rsidR="00EB0B5B" w:rsidRPr="00D87469" w:rsidRDefault="00EB0B5B" w:rsidP="00EB0B5B">
      <w:pPr>
        <w:ind w:firstLine="709"/>
        <w:jc w:val="both"/>
        <w:rPr>
          <w:b/>
          <w:sz w:val="28"/>
          <w:szCs w:val="28"/>
        </w:rPr>
      </w:pPr>
      <w:r w:rsidRPr="00D87469">
        <w:rPr>
          <w:b/>
          <w:sz w:val="28"/>
          <w:szCs w:val="28"/>
        </w:rPr>
        <w:t xml:space="preserve">Ответ: </w:t>
      </w:r>
    </w:p>
    <w:p w:rsidR="00EB0B5B" w:rsidRDefault="00EB0B5B" w:rsidP="00EB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6D54">
        <w:rPr>
          <w:sz w:val="28"/>
          <w:szCs w:val="28"/>
        </w:rPr>
        <w:t xml:space="preserve">опию бухгалтерской отчетности Кредитной организации </w:t>
      </w:r>
      <w:r>
        <w:rPr>
          <w:sz w:val="28"/>
          <w:szCs w:val="28"/>
        </w:rPr>
        <w:t xml:space="preserve">предоставляют </w:t>
      </w:r>
      <w:r w:rsidRPr="00F66D54">
        <w:rPr>
          <w:sz w:val="28"/>
          <w:szCs w:val="28"/>
        </w:rPr>
        <w:t>с отметкой налогового органа</w:t>
      </w:r>
      <w:r>
        <w:rPr>
          <w:sz w:val="28"/>
          <w:szCs w:val="28"/>
        </w:rPr>
        <w:t xml:space="preserve"> - заверенная </w:t>
      </w:r>
      <w:r w:rsidRPr="00F66D54">
        <w:rPr>
          <w:sz w:val="28"/>
          <w:szCs w:val="28"/>
        </w:rPr>
        <w:t>налогов</w:t>
      </w:r>
      <w:r>
        <w:rPr>
          <w:sz w:val="28"/>
          <w:szCs w:val="28"/>
        </w:rPr>
        <w:t>ым</w:t>
      </w:r>
      <w:r w:rsidRPr="00F66D5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ом.</w:t>
      </w:r>
    </w:p>
    <w:p w:rsidR="00EB0B5B" w:rsidRPr="00D87469" w:rsidRDefault="00EB0B5B" w:rsidP="00EB0B5B">
      <w:pPr>
        <w:ind w:firstLine="709"/>
        <w:jc w:val="both"/>
        <w:rPr>
          <w:b/>
          <w:sz w:val="28"/>
          <w:szCs w:val="28"/>
        </w:rPr>
      </w:pPr>
      <w:r w:rsidRPr="00D87469">
        <w:rPr>
          <w:b/>
          <w:sz w:val="28"/>
          <w:szCs w:val="28"/>
        </w:rPr>
        <w:t xml:space="preserve">Вопрос 3. </w:t>
      </w:r>
    </w:p>
    <w:p w:rsidR="00EB0B5B" w:rsidRDefault="00EB0B5B" w:rsidP="00EB0B5B">
      <w:pPr>
        <w:ind w:firstLine="709"/>
        <w:jc w:val="both"/>
        <w:rPr>
          <w:sz w:val="28"/>
          <w:szCs w:val="28"/>
        </w:rPr>
      </w:pPr>
      <w:r w:rsidRPr="00CF0E2B">
        <w:rPr>
          <w:sz w:val="28"/>
          <w:szCs w:val="28"/>
        </w:rPr>
        <w:t>В соответствии с условиями Конкурсной документации договор банковского счета должен содержать следующие положения «оплата Кредитной организацией комиссионного вознаграждения стороннего банка или платежного агента, действующего по договору с Фондом в рамках Федерального закона от 03.06.2009 № 103-ФЗ «О деятельности по приему платежей физических лиц, осуществляемой платежными агентами», за прием и перечисление взносов на капитальный ремонт на счет, специальный счет, владельцем которого является Фонд»</w:t>
      </w:r>
      <w:r>
        <w:rPr>
          <w:sz w:val="28"/>
          <w:szCs w:val="28"/>
        </w:rPr>
        <w:t xml:space="preserve">. В соответствии со ст. 175 Жилищного кодекса специальный банковский счет открывается в соответствии с Гражданским кодексом РФ. По договору банковского счета банк обязуется принимать и зачислять поступающие на счет, открытый клиентом (владельцу счета), денежные средства, денежные средства, выполнять распоряжения клиента о перечислении и выдаче соответствующих сумм со счета и проведении других операций по счету. </w:t>
      </w:r>
    </w:p>
    <w:p w:rsidR="00EB0B5B" w:rsidRDefault="00EB0B5B" w:rsidP="00EB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конкурсной документации относительно оплаты кредитной организацией услуг третьих лиц выходит за пределы правоотношений по договору банковского счета и нарушает право кредитной организации.</w:t>
      </w:r>
    </w:p>
    <w:p w:rsidR="00EB0B5B" w:rsidRDefault="00EB0B5B" w:rsidP="00EB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связи, с чем просим разъяснить в соответствии с какой правовой нормой данная обязанность подлежит обязательному включению в заключаемый между Фондом и победителем конкурса договор банковского счета.</w:t>
      </w:r>
    </w:p>
    <w:p w:rsidR="00EB0B5B" w:rsidRPr="00D87469" w:rsidRDefault="00EB0B5B" w:rsidP="00EB0B5B">
      <w:pPr>
        <w:ind w:firstLine="709"/>
        <w:jc w:val="both"/>
        <w:rPr>
          <w:b/>
          <w:sz w:val="28"/>
          <w:szCs w:val="28"/>
        </w:rPr>
      </w:pPr>
      <w:r w:rsidRPr="00D87469">
        <w:rPr>
          <w:b/>
          <w:sz w:val="28"/>
          <w:szCs w:val="28"/>
        </w:rPr>
        <w:t>Ответ:</w:t>
      </w:r>
    </w:p>
    <w:p w:rsidR="00EB0B5B" w:rsidRDefault="00EB0B5B" w:rsidP="00EB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документация разработана в соответствии с постановлением Правительства Красноярского края от 28.07.2014 № 312-п «</w:t>
      </w:r>
      <w:r w:rsidRPr="009E5169">
        <w:rPr>
          <w:sz w:val="28"/>
          <w:szCs w:val="28"/>
        </w:rPr>
        <w:t>Об утверждении Порядка проведения и услови</w:t>
      </w:r>
      <w:r>
        <w:rPr>
          <w:sz w:val="28"/>
          <w:szCs w:val="28"/>
        </w:rPr>
        <w:t>й</w:t>
      </w:r>
      <w:r w:rsidRPr="009E5169">
        <w:rPr>
          <w:sz w:val="28"/>
          <w:szCs w:val="28"/>
        </w:rPr>
        <w:t xml:space="preserve"> конкурсного отбора российских кредитных организаций для открытия счетов, специальных счетов Региональным фондом капитального ремонта многоквартирных домов на территории Красноярского края»</w:t>
      </w:r>
      <w:r>
        <w:rPr>
          <w:sz w:val="28"/>
          <w:szCs w:val="28"/>
        </w:rPr>
        <w:t>.</w:t>
      </w:r>
    </w:p>
    <w:p w:rsidR="00EB0B5B" w:rsidRPr="00BA3CD5" w:rsidRDefault="00EB0B5B" w:rsidP="00EB0B5B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A1D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8.2. </w:t>
      </w:r>
      <w:r w:rsidRPr="00D26A1D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а </w:t>
      </w:r>
      <w:r w:rsidRPr="00D26A1D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и условий</w:t>
      </w:r>
      <w:r w:rsidRPr="00D26A1D">
        <w:rPr>
          <w:sz w:val="28"/>
          <w:szCs w:val="28"/>
        </w:rPr>
        <w:t xml:space="preserve"> конкурсного отбора российских кредитных организаций для открытия счетов, специальных счетов Региональным фондом капитального ремонта многоквартирных домов на территории Красноярского края</w:t>
      </w:r>
      <w:r>
        <w:rPr>
          <w:sz w:val="28"/>
          <w:szCs w:val="28"/>
        </w:rPr>
        <w:t xml:space="preserve"> установлено, что д</w:t>
      </w:r>
      <w:r w:rsidRPr="00BA3CD5">
        <w:rPr>
          <w:sz w:val="28"/>
          <w:szCs w:val="28"/>
        </w:rPr>
        <w:t>оговор в обязательном порядке должен содержать следующие положения:</w:t>
      </w:r>
    </w:p>
    <w:p w:rsidR="00EB0B5B" w:rsidRDefault="00EB0B5B" w:rsidP="00EB0B5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053B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Кредитной организацией</w:t>
      </w:r>
      <w:r w:rsidRPr="00AC053B">
        <w:rPr>
          <w:sz w:val="28"/>
          <w:szCs w:val="28"/>
        </w:rPr>
        <w:t xml:space="preserve"> комиссионного вознаграждения стороннего банка или платежного агента, действующего по договору с Фондом в рамках Федерального закона от 03.06.2009 № 103-ФЗ «О деятельности по приему платежей физических лиц, осуществляемой платежными агентами», за прием и перечисление взносов на капитальный ремонт на счет,</w:t>
      </w:r>
      <w:r>
        <w:rPr>
          <w:sz w:val="28"/>
          <w:szCs w:val="28"/>
        </w:rPr>
        <w:t xml:space="preserve"> </w:t>
      </w:r>
      <w:r w:rsidRPr="00D26A1D">
        <w:rPr>
          <w:sz w:val="32"/>
          <w:szCs w:val="32"/>
        </w:rPr>
        <w:t>специальный счет</w:t>
      </w:r>
      <w:r>
        <w:rPr>
          <w:sz w:val="28"/>
          <w:szCs w:val="28"/>
        </w:rPr>
        <w:t>,</w:t>
      </w:r>
      <w:r w:rsidRPr="00AC053B">
        <w:rPr>
          <w:sz w:val="28"/>
          <w:szCs w:val="28"/>
        </w:rPr>
        <w:t xml:space="preserve"> владельцем которого является Фонд</w:t>
      </w:r>
      <w:r>
        <w:rPr>
          <w:sz w:val="28"/>
          <w:szCs w:val="28"/>
        </w:rPr>
        <w:t>.</w:t>
      </w:r>
    </w:p>
    <w:p w:rsidR="00EB0B5B" w:rsidRPr="00D87469" w:rsidRDefault="00EB0B5B" w:rsidP="00EB0B5B">
      <w:pPr>
        <w:ind w:firstLine="709"/>
        <w:jc w:val="both"/>
        <w:rPr>
          <w:b/>
          <w:sz w:val="28"/>
          <w:szCs w:val="28"/>
        </w:rPr>
      </w:pPr>
      <w:r w:rsidRPr="00D87469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4</w:t>
      </w:r>
      <w:r w:rsidRPr="00D87469">
        <w:rPr>
          <w:b/>
          <w:sz w:val="28"/>
          <w:szCs w:val="28"/>
        </w:rPr>
        <w:t xml:space="preserve">. </w:t>
      </w:r>
    </w:p>
    <w:p w:rsidR="00EB0B5B" w:rsidRPr="00D87469" w:rsidRDefault="00EB0B5B" w:rsidP="00EB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каких </w:t>
      </w:r>
      <w:r w:rsidRPr="00D87469">
        <w:rPr>
          <w:sz w:val="28"/>
          <w:szCs w:val="28"/>
        </w:rPr>
        <w:t xml:space="preserve">составляющих складывается комиссионное вознаграждение, которое должно уплачивать Кредитная организация третьим лицам в соответствии с пунктом 5.4.2. Конкурсной документации. </w:t>
      </w:r>
    </w:p>
    <w:p w:rsidR="00EB0B5B" w:rsidRPr="00D87469" w:rsidRDefault="00EB0B5B" w:rsidP="00EB0B5B">
      <w:pPr>
        <w:ind w:firstLine="709"/>
        <w:jc w:val="both"/>
        <w:rPr>
          <w:b/>
          <w:sz w:val="28"/>
          <w:szCs w:val="28"/>
        </w:rPr>
      </w:pPr>
      <w:r w:rsidRPr="00D87469">
        <w:rPr>
          <w:b/>
          <w:sz w:val="28"/>
          <w:szCs w:val="28"/>
        </w:rPr>
        <w:t>Ответ:</w:t>
      </w:r>
    </w:p>
    <w:p w:rsidR="00EB0B5B" w:rsidRPr="00D87469" w:rsidRDefault="00EB0B5B" w:rsidP="00EB0B5B">
      <w:pPr>
        <w:ind w:firstLine="709"/>
        <w:jc w:val="both"/>
        <w:rPr>
          <w:sz w:val="28"/>
          <w:szCs w:val="28"/>
        </w:rPr>
      </w:pPr>
      <w:r w:rsidRPr="00D87469">
        <w:rPr>
          <w:sz w:val="28"/>
          <w:szCs w:val="28"/>
        </w:rPr>
        <w:t>В настоящее время объявлен конкурс на отбор организаций, которые будут в том числе собирать взносы на капитальный ремонт. Конкурсной документацией предусмотрен максимальный размер комиссионного вознаграждения, который данные организации могут предъявить. Так, размер максимального комиссионного вознаграждения по городу Красноярску составляет – 1,5%, по другим городам края – 2,0%, в Эвенкийском, Таймырском и Туруханском муниципальных районах – 3,5%, в остальных муниципальных районах края – 3,0%.</w:t>
      </w:r>
    </w:p>
    <w:p w:rsidR="00EB0B5B" w:rsidRPr="00D87469" w:rsidRDefault="00EB0B5B" w:rsidP="00EB0B5B">
      <w:pPr>
        <w:ind w:firstLine="709"/>
        <w:jc w:val="both"/>
        <w:rPr>
          <w:sz w:val="28"/>
          <w:szCs w:val="28"/>
        </w:rPr>
      </w:pPr>
      <w:r w:rsidRPr="00D87469">
        <w:rPr>
          <w:sz w:val="28"/>
          <w:szCs w:val="28"/>
        </w:rPr>
        <w:t xml:space="preserve">Конкурсная документация размещена на сайте Регионального фонда КРМДКК – </w:t>
      </w:r>
      <w:r w:rsidRPr="00D87469">
        <w:rPr>
          <w:sz w:val="28"/>
          <w:szCs w:val="28"/>
          <w:lang w:val="en-US"/>
        </w:rPr>
        <w:t>www</w:t>
      </w:r>
      <w:r w:rsidRPr="00D87469">
        <w:rPr>
          <w:sz w:val="28"/>
          <w:szCs w:val="28"/>
        </w:rPr>
        <w:t>.</w:t>
      </w:r>
      <w:proofErr w:type="spellStart"/>
      <w:r w:rsidRPr="00D87469">
        <w:rPr>
          <w:sz w:val="28"/>
          <w:szCs w:val="28"/>
          <w:lang w:val="en-US"/>
        </w:rPr>
        <w:t>fondkr</w:t>
      </w:r>
      <w:proofErr w:type="spellEnd"/>
      <w:r w:rsidRPr="00D87469">
        <w:rPr>
          <w:sz w:val="28"/>
          <w:szCs w:val="28"/>
        </w:rPr>
        <w:t>24.</w:t>
      </w:r>
      <w:proofErr w:type="spellStart"/>
      <w:r w:rsidRPr="00D87469">
        <w:rPr>
          <w:sz w:val="28"/>
          <w:szCs w:val="28"/>
          <w:lang w:val="en-US"/>
        </w:rPr>
        <w:t>ru</w:t>
      </w:r>
      <w:proofErr w:type="spellEnd"/>
      <w:r w:rsidRPr="00D87469">
        <w:rPr>
          <w:sz w:val="28"/>
          <w:szCs w:val="28"/>
        </w:rPr>
        <w:t>.</w:t>
      </w:r>
    </w:p>
    <w:p w:rsidR="00234F66" w:rsidRDefault="00234F66"/>
    <w:sectPr w:rsidR="0023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5B"/>
    <w:rsid w:val="00234F66"/>
    <w:rsid w:val="00613962"/>
    <w:rsid w:val="00DC0A83"/>
    <w:rsid w:val="00E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B6A2F-72FB-49EA-9E05-AA4A0E25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RePack by Diakov</cp:lastModifiedBy>
  <cp:revision>2</cp:revision>
  <dcterms:created xsi:type="dcterms:W3CDTF">2014-08-13T07:30:00Z</dcterms:created>
  <dcterms:modified xsi:type="dcterms:W3CDTF">2014-08-13T07:30:00Z</dcterms:modified>
</cp:coreProperties>
</file>